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99A8" w14:textId="4F74F3E5" w:rsidR="007137AA" w:rsidRPr="007137AA" w:rsidRDefault="007137AA" w:rsidP="007137AA">
      <w:pPr>
        <w:jc w:val="center"/>
        <w:rPr>
          <w:b/>
          <w:bCs/>
          <w:sz w:val="28"/>
          <w:szCs w:val="28"/>
        </w:rPr>
      </w:pPr>
      <w:r w:rsidRPr="007137AA">
        <w:rPr>
          <w:b/>
          <w:bCs/>
          <w:sz w:val="28"/>
          <w:szCs w:val="28"/>
        </w:rPr>
        <w:t>CHARLOTTE ST. MARTIN – PRESIDENT OF THE BROADWAY LEAGUE</w:t>
      </w:r>
    </w:p>
    <w:p w14:paraId="36AE461D" w14:textId="7D56F540" w:rsidR="007137AA" w:rsidRPr="007137AA" w:rsidRDefault="007137AA" w:rsidP="007137AA">
      <w:pPr>
        <w:rPr>
          <w:sz w:val="26"/>
          <w:szCs w:val="26"/>
        </w:rPr>
      </w:pPr>
      <w:r w:rsidRPr="007137AA">
        <w:rPr>
          <w:sz w:val="26"/>
          <w:szCs w:val="26"/>
        </w:rPr>
        <w:t xml:space="preserve">Charlotte St. Martin is President of the Broadway League, the trade association that represents commercial theatre in the United States and across the globe. Throughout her tenure at the Broadway League, she has effectively navigated various challenges that have impacted the industry, including labor strikes, economic downturns, and, of course, the COVID-19 pandemic. Under her exceptional leadership, the League has spearheaded the creation of many innovative development and educational programs. Additionally, Charlotte plays a pivotal role in presenting the annual Tony Awards in collaboration with the American Theatre Wing. </w:t>
      </w:r>
    </w:p>
    <w:p w14:paraId="56C49C8D" w14:textId="77777777" w:rsidR="007137AA" w:rsidRPr="007137AA" w:rsidRDefault="007137AA" w:rsidP="007137AA">
      <w:pPr>
        <w:rPr>
          <w:sz w:val="26"/>
          <w:szCs w:val="26"/>
        </w:rPr>
      </w:pPr>
      <w:r w:rsidRPr="007137AA">
        <w:rPr>
          <w:sz w:val="26"/>
          <w:szCs w:val="26"/>
        </w:rPr>
        <w:t>Prior to joining the League in 2006, Charlotte was a trailblazer for women in the hospitality industry, where she was recognized as one of the most influential women in the field. For nearly three decades she contributed to the success of Loews Hotels, serving in key roles such as Executive Vice President of Operations and Marketing, and President and CEO of the Loews Anatole Hotel.</w:t>
      </w:r>
    </w:p>
    <w:p w14:paraId="4FB6BB24" w14:textId="77777777" w:rsidR="007137AA" w:rsidRPr="007137AA" w:rsidRDefault="007137AA" w:rsidP="007137AA">
      <w:pPr>
        <w:rPr>
          <w:sz w:val="26"/>
          <w:szCs w:val="26"/>
        </w:rPr>
      </w:pPr>
      <w:r w:rsidRPr="007137AA">
        <w:rPr>
          <w:sz w:val="26"/>
          <w:szCs w:val="26"/>
        </w:rPr>
        <w:t>Throughout her illustrious career, Charlotte has been deeply engaged and actively involved in numerous boards and executive committees. She has served as a board member for ASAE and was chair of the MPI Foundation. Additionally, she has held board memberships for both MPI and the American Hotel &amp; Motel Association. Her fierce dedication to education was proven through her chairmanship of the Education Foundation of PCMA, where she also sat on the board.</w:t>
      </w:r>
    </w:p>
    <w:p w14:paraId="30363FD4" w14:textId="77777777" w:rsidR="007137AA" w:rsidRPr="007137AA" w:rsidRDefault="007137AA" w:rsidP="007137AA">
      <w:pPr>
        <w:rPr>
          <w:sz w:val="26"/>
          <w:szCs w:val="26"/>
        </w:rPr>
      </w:pPr>
      <w:r w:rsidRPr="007137AA">
        <w:rPr>
          <w:sz w:val="26"/>
          <w:szCs w:val="26"/>
        </w:rPr>
        <w:t xml:space="preserve">Charlotte's countless contributions have earned her well-deserved recognition from many associations and publications, with several honors and awards bestowed upon her for her significant impact on both industries she has served. Her achievements include induction into the Events Industry Council Hall of Leaders and repeated acknowledgments as one of the "25 Most Influential People in the Meetings Industry" and one of the "100 Most Powerful Women in the Travel Industry." Charlotte has also received the esteemed "Woman of Distinction" award from the League of Women Voters, and the prestigious "Good Scout Award" from the Hospitality and Entertainment Industries of the Boy Scouts of America. This is just a glimpse of the extensive list of accolades Charlotte has received for her remarkable accomplishments. </w:t>
      </w:r>
    </w:p>
    <w:p w14:paraId="7EC5300A" w14:textId="2C3B6323" w:rsidR="003873E7" w:rsidRPr="007137AA" w:rsidRDefault="007137AA" w:rsidP="007137AA">
      <w:pPr>
        <w:rPr>
          <w:sz w:val="26"/>
          <w:szCs w:val="26"/>
        </w:rPr>
      </w:pPr>
      <w:r w:rsidRPr="007137AA">
        <w:rPr>
          <w:sz w:val="26"/>
          <w:szCs w:val="26"/>
        </w:rPr>
        <w:t>In her current role, Charlotte continues to lend her expertise and commitment to multiple organizations. She serves on the boards of New York City Tourism &amp; Conventions, the Times Square Alliance, The Actors Fund, Broadway Cares/Equity Fights AIDS, and the Women’s Forum of NYC.</w:t>
      </w:r>
    </w:p>
    <w:sectPr w:rsidR="003873E7" w:rsidRPr="00713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AA"/>
    <w:rsid w:val="003873E7"/>
    <w:rsid w:val="007137AA"/>
    <w:rsid w:val="0093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2230"/>
  <w15:chartTrackingRefBased/>
  <w15:docId w15:val="{84163687-AF42-464D-B713-B50FE1ED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Lyons</dc:creator>
  <cp:keywords/>
  <dc:description/>
  <cp:lastModifiedBy>Mike Lyons</cp:lastModifiedBy>
  <cp:revision>1</cp:revision>
  <dcterms:created xsi:type="dcterms:W3CDTF">2023-07-21T01:05:00Z</dcterms:created>
  <dcterms:modified xsi:type="dcterms:W3CDTF">2023-07-21T01:07:00Z</dcterms:modified>
</cp:coreProperties>
</file>